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BBC" w:rsidRDefault="00B85BBC" w:rsidP="00B85BBC">
      <w:pPr>
        <w:jc w:val="center"/>
        <w:rPr>
          <w:b/>
        </w:rPr>
      </w:pPr>
      <w:r>
        <w:rPr>
          <w:b/>
        </w:rPr>
        <w:t>UNIVERSIDADE FEDERAL DO PAMPA</w:t>
      </w:r>
    </w:p>
    <w:p w:rsidR="00AD172E" w:rsidRDefault="00AD172E" w:rsidP="00FC2259">
      <w:pPr>
        <w:jc w:val="center"/>
        <w:rPr>
          <w:b/>
        </w:rPr>
      </w:pPr>
    </w:p>
    <w:p w:rsidR="00AD172E" w:rsidRDefault="00AD172E" w:rsidP="00FC2259">
      <w:pPr>
        <w:jc w:val="center"/>
        <w:rPr>
          <w:b/>
        </w:rPr>
      </w:pPr>
    </w:p>
    <w:p w:rsidR="00AD172E" w:rsidRDefault="00AD172E" w:rsidP="00FC2259">
      <w:pPr>
        <w:jc w:val="center"/>
        <w:rPr>
          <w:b/>
        </w:rPr>
      </w:pPr>
    </w:p>
    <w:p w:rsidR="00701F3C" w:rsidRDefault="00701F3C" w:rsidP="00FC2259">
      <w:pPr>
        <w:jc w:val="center"/>
        <w:rPr>
          <w:b/>
        </w:rPr>
      </w:pPr>
    </w:p>
    <w:p w:rsidR="00701F3C" w:rsidRDefault="00701F3C" w:rsidP="00FC2259">
      <w:pPr>
        <w:jc w:val="center"/>
        <w:rPr>
          <w:b/>
        </w:rPr>
      </w:pPr>
    </w:p>
    <w:p w:rsidR="00AD172E" w:rsidRDefault="00AD172E" w:rsidP="00FC2259">
      <w:pPr>
        <w:jc w:val="center"/>
        <w:rPr>
          <w:b/>
        </w:rPr>
      </w:pPr>
    </w:p>
    <w:p w:rsidR="00AD172E" w:rsidRDefault="00AD172E" w:rsidP="00FC2259">
      <w:pPr>
        <w:jc w:val="center"/>
        <w:rPr>
          <w:b/>
        </w:rPr>
      </w:pPr>
      <w:r>
        <w:rPr>
          <w:b/>
        </w:rPr>
        <w:t>AUTORES</w:t>
      </w:r>
    </w:p>
    <w:p w:rsidR="00AD172E" w:rsidRDefault="00AD172E" w:rsidP="00FC2259">
      <w:pPr>
        <w:jc w:val="center"/>
        <w:rPr>
          <w:b/>
        </w:rPr>
      </w:pPr>
    </w:p>
    <w:p w:rsidR="00AD172E" w:rsidRDefault="00AD172E" w:rsidP="00FC2259">
      <w:pPr>
        <w:jc w:val="center"/>
        <w:rPr>
          <w:b/>
        </w:rPr>
      </w:pPr>
    </w:p>
    <w:p w:rsidR="00AD172E" w:rsidRDefault="00AD172E" w:rsidP="00FC2259">
      <w:pPr>
        <w:jc w:val="center"/>
        <w:rPr>
          <w:b/>
        </w:rPr>
      </w:pPr>
    </w:p>
    <w:p w:rsidR="00AD172E" w:rsidRDefault="00AD172E" w:rsidP="00FC2259">
      <w:pPr>
        <w:jc w:val="center"/>
        <w:rPr>
          <w:b/>
        </w:rPr>
      </w:pPr>
    </w:p>
    <w:p w:rsidR="00AD172E" w:rsidRDefault="00AD172E" w:rsidP="00FC2259">
      <w:pPr>
        <w:jc w:val="center"/>
        <w:rPr>
          <w:b/>
        </w:rPr>
      </w:pPr>
    </w:p>
    <w:p w:rsidR="00AD172E" w:rsidRDefault="00AD172E" w:rsidP="00FC2259">
      <w:pPr>
        <w:jc w:val="center"/>
        <w:rPr>
          <w:b/>
        </w:rPr>
      </w:pPr>
    </w:p>
    <w:p w:rsidR="00AD172E" w:rsidRDefault="00AD172E" w:rsidP="00FC2259">
      <w:pPr>
        <w:jc w:val="center"/>
        <w:rPr>
          <w:b/>
        </w:rPr>
      </w:pPr>
      <w:r>
        <w:rPr>
          <w:b/>
        </w:rPr>
        <w:t>TÍTULO</w:t>
      </w:r>
    </w:p>
    <w:p w:rsidR="00AD172E" w:rsidRDefault="00AD172E" w:rsidP="00FC2259">
      <w:pPr>
        <w:jc w:val="center"/>
        <w:rPr>
          <w:b/>
        </w:rPr>
      </w:pPr>
    </w:p>
    <w:p w:rsidR="00AD172E" w:rsidRDefault="00AD172E" w:rsidP="00FC2259">
      <w:pPr>
        <w:jc w:val="center"/>
        <w:rPr>
          <w:b/>
        </w:rPr>
      </w:pPr>
    </w:p>
    <w:p w:rsidR="00AD172E" w:rsidRDefault="00AD172E" w:rsidP="00FC2259">
      <w:pPr>
        <w:jc w:val="center"/>
        <w:rPr>
          <w:b/>
        </w:rPr>
      </w:pPr>
    </w:p>
    <w:p w:rsidR="00701F3C" w:rsidRDefault="00701F3C" w:rsidP="00FC2259">
      <w:pPr>
        <w:jc w:val="center"/>
        <w:rPr>
          <w:b/>
        </w:rPr>
      </w:pPr>
      <w:bookmarkStart w:id="0" w:name="_GoBack"/>
      <w:bookmarkEnd w:id="0"/>
    </w:p>
    <w:p w:rsidR="00AD172E" w:rsidRDefault="00AD172E" w:rsidP="00FC2259">
      <w:pPr>
        <w:jc w:val="center"/>
        <w:rPr>
          <w:b/>
        </w:rPr>
      </w:pPr>
    </w:p>
    <w:p w:rsidR="00AD172E" w:rsidRDefault="00AD172E" w:rsidP="00FC2259">
      <w:pPr>
        <w:jc w:val="center"/>
        <w:rPr>
          <w:b/>
        </w:rPr>
      </w:pPr>
    </w:p>
    <w:p w:rsidR="00AD172E" w:rsidRDefault="00AD172E" w:rsidP="00FC2259">
      <w:pPr>
        <w:jc w:val="center"/>
        <w:rPr>
          <w:b/>
        </w:rPr>
      </w:pPr>
    </w:p>
    <w:p w:rsidR="00AD172E" w:rsidRDefault="00AD172E" w:rsidP="00FC2259">
      <w:pPr>
        <w:jc w:val="center"/>
        <w:rPr>
          <w:b/>
        </w:rPr>
      </w:pPr>
    </w:p>
    <w:p w:rsidR="00B85BBC" w:rsidRDefault="00B85BBC" w:rsidP="00FC2259">
      <w:pPr>
        <w:jc w:val="center"/>
        <w:rPr>
          <w:b/>
        </w:rPr>
      </w:pPr>
    </w:p>
    <w:p w:rsidR="00B85BBC" w:rsidRDefault="00B85BBC" w:rsidP="00FC2259">
      <w:pPr>
        <w:jc w:val="center"/>
        <w:rPr>
          <w:b/>
        </w:rPr>
      </w:pPr>
    </w:p>
    <w:p w:rsidR="00B85BBC" w:rsidRDefault="00B85BBC" w:rsidP="00FC2259">
      <w:pPr>
        <w:jc w:val="center"/>
        <w:rPr>
          <w:b/>
        </w:rPr>
      </w:pPr>
    </w:p>
    <w:p w:rsidR="00AD172E" w:rsidRDefault="00AD172E" w:rsidP="00FC2259">
      <w:pPr>
        <w:jc w:val="center"/>
        <w:rPr>
          <w:b/>
        </w:rPr>
      </w:pPr>
    </w:p>
    <w:p w:rsidR="00AD172E" w:rsidRDefault="00AD172E" w:rsidP="00FC2259">
      <w:pPr>
        <w:jc w:val="center"/>
        <w:rPr>
          <w:b/>
        </w:rPr>
      </w:pPr>
    </w:p>
    <w:p w:rsidR="00AD172E" w:rsidRDefault="00AD172E" w:rsidP="00FC2259">
      <w:pPr>
        <w:jc w:val="center"/>
        <w:rPr>
          <w:b/>
        </w:rPr>
      </w:pPr>
      <w:r>
        <w:rPr>
          <w:b/>
        </w:rPr>
        <w:t>Bagé</w:t>
      </w:r>
    </w:p>
    <w:p w:rsidR="00AD172E" w:rsidRDefault="00AD172E" w:rsidP="00AD172E">
      <w:pPr>
        <w:jc w:val="center"/>
        <w:rPr>
          <w:b/>
        </w:rPr>
      </w:pPr>
      <w:r>
        <w:rPr>
          <w:b/>
        </w:rPr>
        <w:t>2018</w:t>
      </w:r>
      <w:r>
        <w:rPr>
          <w:b/>
        </w:rPr>
        <w:br w:type="page"/>
      </w:r>
    </w:p>
    <w:p w:rsidR="00AD172E" w:rsidRPr="00651492" w:rsidRDefault="00651492" w:rsidP="00651492">
      <w:pPr>
        <w:pStyle w:val="PargrafodaLista"/>
        <w:numPr>
          <w:ilvl w:val="0"/>
          <w:numId w:val="1"/>
        </w:numPr>
        <w:ind w:left="284" w:hanging="284"/>
        <w:rPr>
          <w:b/>
        </w:rPr>
      </w:pPr>
      <w:r>
        <w:rPr>
          <w:b/>
        </w:rPr>
        <w:lastRenderedPageBreak/>
        <w:t>INTRODUÇÃO</w:t>
      </w:r>
    </w:p>
    <w:p w:rsidR="005266F6" w:rsidRPr="00763CEC" w:rsidRDefault="005266F6" w:rsidP="00763CEC">
      <w:pPr>
        <w:ind w:firstLine="708"/>
        <w:jc w:val="both"/>
      </w:pPr>
      <w:r w:rsidRPr="005266F6">
        <w:t>Breve introdução</w:t>
      </w:r>
      <w:r>
        <w:t xml:space="preserve"> ao processo estudado. Se possível, referenciar da literatura a forma usual de efetuar a separação pretendida. Finalizar citando o objetivo do trabalho. Esta seção não deve passar de 1 página.</w:t>
      </w:r>
    </w:p>
    <w:p w:rsidR="00651492" w:rsidRDefault="00651492" w:rsidP="00763CEC">
      <w:pPr>
        <w:pStyle w:val="PargrafodaLista"/>
        <w:numPr>
          <w:ilvl w:val="0"/>
          <w:numId w:val="1"/>
        </w:numPr>
        <w:spacing w:before="240"/>
        <w:ind w:left="284" w:hanging="284"/>
        <w:rPr>
          <w:b/>
        </w:rPr>
      </w:pPr>
      <w:r>
        <w:rPr>
          <w:b/>
        </w:rPr>
        <w:t>METODOLOGIA</w:t>
      </w:r>
    </w:p>
    <w:p w:rsidR="005266F6" w:rsidRDefault="005266F6" w:rsidP="005266F6">
      <w:pPr>
        <w:ind w:firstLine="708"/>
        <w:jc w:val="both"/>
      </w:pPr>
      <w:r>
        <w:t xml:space="preserve">Citar o nome e a versão da ferramenta utilizada no projeto. Citar as espécies químicas envolvidas e </w:t>
      </w:r>
      <w:r w:rsidR="00807CA3">
        <w:t>o pacote termodinâmico utilizado (com justificada).</w:t>
      </w:r>
    </w:p>
    <w:p w:rsidR="00807CA3" w:rsidRPr="005266F6" w:rsidRDefault="00807CA3" w:rsidP="005266F6">
      <w:pPr>
        <w:ind w:firstLine="708"/>
        <w:jc w:val="both"/>
      </w:pPr>
      <w:r>
        <w:t>Apresentar e descrever sucintamente (</w:t>
      </w:r>
      <w:r w:rsidR="00763CEC">
        <w:t>equipamentos e correntes</w:t>
      </w:r>
      <w:r>
        <w:t xml:space="preserve">) </w:t>
      </w:r>
      <w:r w:rsidR="00AF4F8C">
        <w:t>d</w:t>
      </w:r>
      <w:r>
        <w:t>os 2 fluxogramas de processos propostos. Apresent</w:t>
      </w:r>
      <w:r w:rsidR="00763CEC">
        <w:t>ar as condições de alimentação, solvente e internos das colunas</w:t>
      </w:r>
      <w:r>
        <w:t xml:space="preserve">. </w:t>
      </w:r>
      <w:r w:rsidR="00AF4F8C">
        <w:t>Explicar o que será avaliado nos fluxogramas.</w:t>
      </w:r>
    </w:p>
    <w:p w:rsidR="00651492" w:rsidRDefault="00651492" w:rsidP="00763CEC">
      <w:pPr>
        <w:pStyle w:val="PargrafodaLista"/>
        <w:numPr>
          <w:ilvl w:val="0"/>
          <w:numId w:val="1"/>
        </w:numPr>
        <w:spacing w:before="240"/>
        <w:ind w:left="284" w:hanging="284"/>
        <w:rPr>
          <w:b/>
        </w:rPr>
      </w:pPr>
      <w:r>
        <w:rPr>
          <w:b/>
        </w:rPr>
        <w:t>RESULTADOS</w:t>
      </w:r>
    </w:p>
    <w:p w:rsidR="00651492" w:rsidRPr="00AF4F8C" w:rsidRDefault="00AF4F8C" w:rsidP="00AF4F8C">
      <w:pPr>
        <w:ind w:firstLine="708"/>
        <w:jc w:val="both"/>
      </w:pPr>
      <w:r>
        <w:t>Apresentar os resultados de modo sucinto. Apresentar as condições de operação dos equipamentos de separação e suas dimensões. Apresentar os gastos de solvente e energia em trocadores de calor/bombas/compressores. Baseado nos resultados obtidos comparar os 2 fluxogramas.</w:t>
      </w:r>
    </w:p>
    <w:p w:rsidR="00651492" w:rsidRDefault="00651492" w:rsidP="00651492">
      <w:pPr>
        <w:pStyle w:val="PargrafodaLista"/>
        <w:numPr>
          <w:ilvl w:val="0"/>
          <w:numId w:val="1"/>
        </w:numPr>
        <w:ind w:left="284" w:hanging="284"/>
        <w:rPr>
          <w:b/>
        </w:rPr>
      </w:pPr>
      <w:r>
        <w:rPr>
          <w:b/>
        </w:rPr>
        <w:t>CONCLUSÃO</w:t>
      </w:r>
    </w:p>
    <w:p w:rsidR="00AF4F8C" w:rsidRPr="00AF4F8C" w:rsidRDefault="00AF4F8C" w:rsidP="00AF4F8C">
      <w:pPr>
        <w:ind w:firstLine="360"/>
        <w:jc w:val="both"/>
      </w:pPr>
      <w:r>
        <w:t>Concluir a partir do objetivo do projeto</w:t>
      </w:r>
      <w:r w:rsidR="00263165">
        <w:t xml:space="preserve"> e resultados obtidos</w:t>
      </w:r>
      <w:r>
        <w:t>.</w:t>
      </w:r>
    </w:p>
    <w:p w:rsidR="00651492" w:rsidRPr="005C00D3" w:rsidRDefault="00651492" w:rsidP="005C00D3">
      <w:pPr>
        <w:rPr>
          <w:b/>
        </w:rPr>
      </w:pPr>
      <w:r w:rsidRPr="005C00D3">
        <w:rPr>
          <w:b/>
        </w:rPr>
        <w:t>REFERÊNCIAS</w:t>
      </w:r>
    </w:p>
    <w:p w:rsidR="00AF4F8C" w:rsidRPr="00AF4F8C" w:rsidRDefault="00AF4F8C" w:rsidP="00AF4F8C">
      <w:pPr>
        <w:ind w:firstLine="284"/>
        <w:jc w:val="both"/>
      </w:pPr>
      <w:r>
        <w:t xml:space="preserve">Listar as referências bibliográficas de acordo com as normas ABNT. Consultar a última versão do manual de normatização da UNIPAMPA </w:t>
      </w:r>
      <w:hyperlink r:id="rId5" w:history="1">
        <w:r w:rsidRPr="00AF4F8C">
          <w:rPr>
            <w:rStyle w:val="Hyperlink"/>
          </w:rPr>
          <w:t>aqui</w:t>
        </w:r>
      </w:hyperlink>
      <w:r>
        <w:t>.</w:t>
      </w:r>
    </w:p>
    <w:p w:rsidR="00961309" w:rsidRPr="005C00D3" w:rsidRDefault="00961309" w:rsidP="005C00D3">
      <w:pPr>
        <w:spacing w:before="240"/>
        <w:rPr>
          <w:b/>
        </w:rPr>
      </w:pPr>
      <w:r w:rsidRPr="005C00D3">
        <w:rPr>
          <w:b/>
        </w:rPr>
        <w:t xml:space="preserve">ANEXO </w:t>
      </w:r>
      <w:r w:rsidRPr="005C00D3">
        <w:rPr>
          <w:b/>
        </w:rPr>
        <w:t>A</w:t>
      </w:r>
      <w:r w:rsidRPr="005C00D3">
        <w:rPr>
          <w:b/>
        </w:rPr>
        <w:t xml:space="preserve"> – RELATÓRIO DO FLUXOGRAMA </w:t>
      </w:r>
      <w:r w:rsidRPr="005C00D3">
        <w:rPr>
          <w:b/>
        </w:rPr>
        <w:t>1</w:t>
      </w:r>
    </w:p>
    <w:p w:rsidR="00961309" w:rsidRPr="00961309" w:rsidRDefault="00961309" w:rsidP="00961309">
      <w:pPr>
        <w:ind w:left="708"/>
      </w:pPr>
      <w:r w:rsidRPr="00961309">
        <w:t>Opcional</w:t>
      </w:r>
    </w:p>
    <w:p w:rsidR="00961309" w:rsidRPr="005C00D3" w:rsidRDefault="00961309" w:rsidP="005C00D3">
      <w:pPr>
        <w:spacing w:before="240"/>
        <w:rPr>
          <w:b/>
        </w:rPr>
      </w:pPr>
      <w:r w:rsidRPr="005C00D3">
        <w:rPr>
          <w:b/>
        </w:rPr>
        <w:t>ANEXO B – RELATÓRIO DO FLUXOGRAMA 2</w:t>
      </w:r>
    </w:p>
    <w:p w:rsidR="00961309" w:rsidRPr="00961309" w:rsidRDefault="00961309" w:rsidP="00961309">
      <w:pPr>
        <w:ind w:left="708"/>
      </w:pPr>
      <w:r w:rsidRPr="00961309">
        <w:t>Opcional</w:t>
      </w:r>
    </w:p>
    <w:p w:rsidR="00AD172E" w:rsidRPr="00FC2259" w:rsidRDefault="00AD172E" w:rsidP="00FC2259">
      <w:pPr>
        <w:jc w:val="center"/>
        <w:rPr>
          <w:b/>
        </w:rPr>
      </w:pPr>
    </w:p>
    <w:sectPr w:rsidR="00AD172E" w:rsidRPr="00FC2259" w:rsidSect="00FC225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7D1DEB"/>
    <w:multiLevelType w:val="hybridMultilevel"/>
    <w:tmpl w:val="D81C6C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8D"/>
    <w:rsid w:val="00220516"/>
    <w:rsid w:val="00263165"/>
    <w:rsid w:val="003258EA"/>
    <w:rsid w:val="005266F6"/>
    <w:rsid w:val="005C00D3"/>
    <w:rsid w:val="00623E95"/>
    <w:rsid w:val="00651492"/>
    <w:rsid w:val="00701F3C"/>
    <w:rsid w:val="00763CEC"/>
    <w:rsid w:val="00807CA3"/>
    <w:rsid w:val="00961309"/>
    <w:rsid w:val="00AD1728"/>
    <w:rsid w:val="00AD172E"/>
    <w:rsid w:val="00AF4F8C"/>
    <w:rsid w:val="00B85BBC"/>
    <w:rsid w:val="00CD2E8D"/>
    <w:rsid w:val="00FC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825EA-4626-47A2-9CF1-A9CD7B4D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259"/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5149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F4F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orteiras.r.unipampa.edu.br/portais/sisbi/programa-de-capacitaca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R.</dc:creator>
  <cp:keywords/>
  <dc:description/>
  <cp:lastModifiedBy>Rodolfo R.</cp:lastModifiedBy>
  <cp:revision>12</cp:revision>
  <dcterms:created xsi:type="dcterms:W3CDTF">2018-11-03T00:59:00Z</dcterms:created>
  <dcterms:modified xsi:type="dcterms:W3CDTF">2018-11-03T01:51:00Z</dcterms:modified>
</cp:coreProperties>
</file>